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89"/>
        <w:gridCol w:w="9458"/>
      </w:tblGrid>
      <w:tr w:rsidR="00B94884" w:rsidRPr="00464C5D" w14:paraId="1C888ECE" w14:textId="77777777" w:rsidTr="00940155">
        <w:trPr>
          <w:cantSplit/>
          <w:trHeight w:val="996"/>
        </w:trPr>
        <w:tc>
          <w:tcPr>
            <w:tcW w:w="5189" w:type="dxa"/>
            <w:tcBorders>
              <w:right w:val="single" w:sz="4" w:space="0" w:color="auto"/>
            </w:tcBorders>
          </w:tcPr>
          <w:p w14:paraId="3EA5F122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1.Арт. Оборудования из базы 1С, и номер с заводской таблички (если есть), или вновь созданный.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7DD7" w14:textId="4054FCD7" w:rsidR="007713FC" w:rsidRPr="009A47F8" w:rsidRDefault="00D3170E" w:rsidP="00617F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170E">
              <w:rPr>
                <w:rFonts w:ascii="Arial" w:hAnsi="Arial" w:cs="Arial"/>
                <w:sz w:val="24"/>
                <w:szCs w:val="24"/>
              </w:rPr>
              <w:t>00000004261Термопресс для кружек горизонтальный 2 в 1</w:t>
            </w:r>
          </w:p>
        </w:tc>
      </w:tr>
      <w:tr w:rsidR="00B94884" w:rsidRPr="00464C5D" w14:paraId="1C59B810" w14:textId="77777777" w:rsidTr="00940155">
        <w:trPr>
          <w:cantSplit/>
          <w:trHeight w:val="684"/>
        </w:trPr>
        <w:tc>
          <w:tcPr>
            <w:tcW w:w="5189" w:type="dxa"/>
            <w:tcBorders>
              <w:right w:val="single" w:sz="4" w:space="0" w:color="auto"/>
            </w:tcBorders>
          </w:tcPr>
          <w:p w14:paraId="3DDB2551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2.Крепление оборудования к поддону, внешний вид упаковки.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5BE9" w14:textId="77777777" w:rsidR="00B94884" w:rsidRPr="00617FC9" w:rsidRDefault="00C237E7" w:rsidP="008027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 коробке</w:t>
            </w:r>
          </w:p>
        </w:tc>
      </w:tr>
      <w:tr w:rsidR="00B94884" w:rsidRPr="00464C5D" w14:paraId="794092CE" w14:textId="77777777" w:rsidTr="00940155">
        <w:trPr>
          <w:trHeight w:val="972"/>
        </w:trPr>
        <w:tc>
          <w:tcPr>
            <w:tcW w:w="5189" w:type="dxa"/>
            <w:tcBorders>
              <w:right w:val="single" w:sz="4" w:space="0" w:color="auto"/>
            </w:tcBorders>
          </w:tcPr>
          <w:p w14:paraId="38F6FD0E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3.Внешний вид оборудования: съемных ограждений, дисплеев, блоков и механизмов управления, внешних разъемов питания и кабелей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C13F" w14:textId="6BD0648C" w:rsidR="00BB0C87" w:rsidRPr="00763F40" w:rsidRDefault="00D3170E" w:rsidP="00E917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Следы эксп.</w:t>
            </w:r>
            <w:r w:rsidR="00763F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царапины.</w:t>
            </w:r>
            <w:r w:rsidR="00B7225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E5990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контроллере имеются следы отслаивании краски.</w:t>
            </w:r>
          </w:p>
        </w:tc>
      </w:tr>
      <w:tr w:rsidR="00B94884" w:rsidRPr="00464C5D" w14:paraId="00BE6A7B" w14:textId="77777777" w:rsidTr="00940155">
        <w:trPr>
          <w:trHeight w:val="682"/>
        </w:trPr>
        <w:tc>
          <w:tcPr>
            <w:tcW w:w="5189" w:type="dxa"/>
          </w:tcPr>
          <w:p w14:paraId="3D4CF208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4.Комплектация оборудования: дополнительные механизмы, материалы, метизы, шланги.</w:t>
            </w:r>
          </w:p>
        </w:tc>
        <w:tc>
          <w:tcPr>
            <w:tcW w:w="9458" w:type="dxa"/>
            <w:tcBorders>
              <w:top w:val="single" w:sz="4" w:space="0" w:color="auto"/>
            </w:tcBorders>
          </w:tcPr>
          <w:p w14:paraId="4BEDE6DC" w14:textId="1042F79F" w:rsidR="000D6BB0" w:rsidRPr="00E21C76" w:rsidRDefault="00C113E3" w:rsidP="00EE6B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Термопресс</w:t>
            </w:r>
            <w:r w:rsidRPr="00E5461C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кабель питания</w:t>
            </w:r>
            <w:r w:rsidRPr="00E5461C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комплекте НЭ 115х225 для стандартной кружки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и НЭ 115х210 для кофейной кружки</w:t>
            </w:r>
          </w:p>
        </w:tc>
      </w:tr>
      <w:tr w:rsidR="00B94884" w:rsidRPr="00464C5D" w14:paraId="2BB97BDA" w14:textId="77777777" w:rsidTr="00940155">
        <w:trPr>
          <w:trHeight w:val="1108"/>
        </w:trPr>
        <w:tc>
          <w:tcPr>
            <w:tcW w:w="5189" w:type="dxa"/>
          </w:tcPr>
          <w:p w14:paraId="24079B05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5.Визуальный осмотр внутреннего устройства оборудования на предмет дефектов и повреждений систем электрики, механики (пневматики и гидравлики).</w:t>
            </w:r>
          </w:p>
        </w:tc>
        <w:tc>
          <w:tcPr>
            <w:tcW w:w="9458" w:type="dxa"/>
          </w:tcPr>
          <w:p w14:paraId="7E0F4AE7" w14:textId="4B6590EB" w:rsidR="007713FC" w:rsidRPr="00464C5D" w:rsidRDefault="00B72253" w:rsidP="00B26C05">
            <w:pPr>
              <w:tabs>
                <w:tab w:val="left" w:pos="1350"/>
              </w:tabs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Без дефектов</w:t>
            </w:r>
            <w:r w:rsidR="00B26C05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1720B" w:rsidRPr="00464C5D" w14:paraId="4B00EC6E" w14:textId="77777777" w:rsidTr="00940155">
        <w:trPr>
          <w:trHeight w:val="1000"/>
        </w:trPr>
        <w:tc>
          <w:tcPr>
            <w:tcW w:w="5189" w:type="dxa"/>
          </w:tcPr>
          <w:p w14:paraId="05D11E75" w14:textId="77777777" w:rsidR="0061720B" w:rsidRPr="00464C5D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6.Проведение технологического цикла, для проверки правильного функционирования всех систем. (если возможно учитывая конструкцию и принцип действия)</w:t>
            </w:r>
          </w:p>
        </w:tc>
        <w:tc>
          <w:tcPr>
            <w:tcW w:w="9458" w:type="dxa"/>
          </w:tcPr>
          <w:p w14:paraId="108708C9" w14:textId="2C21A0B6" w:rsidR="0061720B" w:rsidRPr="00860009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Цикл выполняется полностью</w:t>
            </w:r>
            <w:r w:rsidR="00D3170E">
              <w:rPr>
                <w:rFonts w:ascii="Arial" w:hAnsi="Arial" w:cs="Arial"/>
                <w:sz w:val="24"/>
                <w:szCs w:val="24"/>
              </w:rPr>
              <w:t xml:space="preserve">. В скором времени может потребоваться замена НЭ </w:t>
            </w:r>
            <w:r w:rsidR="003512F7">
              <w:rPr>
                <w:rFonts w:ascii="Arial" w:hAnsi="Arial" w:cs="Arial"/>
                <w:sz w:val="24"/>
                <w:szCs w:val="24"/>
              </w:rPr>
              <w:t>и</w:t>
            </w:r>
            <w:r w:rsidR="003512F7" w:rsidRPr="003512F7">
              <w:rPr>
                <w:rFonts w:ascii="Arial" w:hAnsi="Arial" w:cs="Arial"/>
                <w:sz w:val="24"/>
                <w:szCs w:val="24"/>
              </w:rPr>
              <w:t>/</w:t>
            </w:r>
            <w:r w:rsidR="00D3170E">
              <w:rPr>
                <w:rFonts w:ascii="Arial" w:hAnsi="Arial" w:cs="Arial"/>
                <w:sz w:val="24"/>
                <w:szCs w:val="24"/>
              </w:rPr>
              <w:t>или контроллера.</w:t>
            </w:r>
          </w:p>
          <w:p w14:paraId="428A3430" w14:textId="03F60769" w:rsidR="0061720B" w:rsidRPr="00505DCC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884" w:rsidRPr="00464C5D" w14:paraId="74E02095" w14:textId="77777777" w:rsidTr="00940155">
        <w:trPr>
          <w:trHeight w:val="771"/>
        </w:trPr>
        <w:tc>
          <w:tcPr>
            <w:tcW w:w="5189" w:type="dxa"/>
          </w:tcPr>
          <w:p w14:paraId="7D7B0D60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7.Осмотр внутреннего устройства оборудования во время его работы, на предмет не видимых в состоянии покоя повреждений, неисправностей.</w:t>
            </w:r>
          </w:p>
        </w:tc>
        <w:tc>
          <w:tcPr>
            <w:tcW w:w="9458" w:type="dxa"/>
          </w:tcPr>
          <w:p w14:paraId="1652785C" w14:textId="5EB9404D" w:rsidR="00EE6B53" w:rsidRPr="00B72253" w:rsidRDefault="00B72253" w:rsidP="000F751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B94884" w:rsidRPr="00464C5D" w14:paraId="32F9F377" w14:textId="77777777" w:rsidTr="00940155">
        <w:trPr>
          <w:trHeight w:val="515"/>
        </w:trPr>
        <w:tc>
          <w:tcPr>
            <w:tcW w:w="5189" w:type="dxa"/>
          </w:tcPr>
          <w:p w14:paraId="554EF90D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8.Произведенные операции по устранению неисправностей.</w:t>
            </w:r>
          </w:p>
        </w:tc>
        <w:tc>
          <w:tcPr>
            <w:tcW w:w="9458" w:type="dxa"/>
          </w:tcPr>
          <w:p w14:paraId="51B54A8D" w14:textId="7E38FB5B" w:rsidR="003A4713" w:rsidRPr="00860009" w:rsidRDefault="00860009" w:rsidP="00D74380">
            <w:pPr>
              <w:tabs>
                <w:tab w:val="left" w:pos="132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B94884" w:rsidRPr="00464C5D" w14:paraId="5814B98A" w14:textId="77777777" w:rsidTr="00940155">
        <w:trPr>
          <w:trHeight w:val="392"/>
        </w:trPr>
        <w:tc>
          <w:tcPr>
            <w:tcW w:w="5189" w:type="dxa"/>
          </w:tcPr>
          <w:p w14:paraId="39FDF9D1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9.Дата проверки</w:t>
            </w:r>
          </w:p>
        </w:tc>
        <w:tc>
          <w:tcPr>
            <w:tcW w:w="9458" w:type="dxa"/>
          </w:tcPr>
          <w:p w14:paraId="5F659BBE" w14:textId="02FC7E45" w:rsidR="00B94884" w:rsidRPr="00164C4A" w:rsidRDefault="00AA72D6" w:rsidP="00C237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  <w:r w:rsidR="00164C4A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="00164C4A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</w:tr>
      <w:tr w:rsidR="00B94884" w:rsidRPr="00464C5D" w14:paraId="04630CFF" w14:textId="77777777" w:rsidTr="00940155">
        <w:trPr>
          <w:trHeight w:val="551"/>
        </w:trPr>
        <w:tc>
          <w:tcPr>
            <w:tcW w:w="5189" w:type="dxa"/>
          </w:tcPr>
          <w:p w14:paraId="2E1EC417" w14:textId="77777777" w:rsidR="00B94884" w:rsidRPr="00464C5D" w:rsidRDefault="00B94884" w:rsidP="00464C5D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 xml:space="preserve">10.ФИО </w:t>
            </w:r>
            <w:r w:rsidR="00464C5D">
              <w:rPr>
                <w:rFonts w:ascii="Arial" w:hAnsi="Arial" w:cs="Arial"/>
                <w:sz w:val="24"/>
                <w:szCs w:val="24"/>
              </w:rPr>
              <w:t>инженера</w:t>
            </w:r>
          </w:p>
        </w:tc>
        <w:tc>
          <w:tcPr>
            <w:tcW w:w="9458" w:type="dxa"/>
          </w:tcPr>
          <w:p w14:paraId="6D5581D7" w14:textId="77777777" w:rsidR="00B94884" w:rsidRPr="00464C5D" w:rsidRDefault="00CE5D3B" w:rsidP="00B948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Мешков С.Ю.</w:t>
            </w:r>
          </w:p>
        </w:tc>
      </w:tr>
    </w:tbl>
    <w:p w14:paraId="555AD2BF" w14:textId="42448EBF" w:rsidR="00A10EAE" w:rsidRDefault="00A10EAE" w:rsidP="00A530DD"/>
    <w:p w14:paraId="719C4CA7" w14:textId="762ADB83" w:rsidR="00860009" w:rsidRDefault="00860009" w:rsidP="00452E50">
      <w:pPr>
        <w:jc w:val="center"/>
        <w:rPr>
          <w:noProof/>
          <w:lang w:val="en-US"/>
        </w:rPr>
      </w:pPr>
    </w:p>
    <w:p w14:paraId="1A49FB39" w14:textId="52D39908" w:rsidR="00F474C4" w:rsidRPr="00F474C4" w:rsidRDefault="00AA72D6" w:rsidP="00452E50">
      <w:pPr>
        <w:jc w:val="center"/>
        <w:rPr>
          <w:noProof/>
          <w:lang w:val="en-US"/>
        </w:rPr>
      </w:pPr>
      <w:r>
        <w:rPr>
          <w:noProof/>
        </w:rPr>
        <w:lastRenderedPageBreak/>
        <w:drawing>
          <wp:inline distT="0" distB="0" distL="0" distR="0" wp14:anchorId="74763D9A" wp14:editId="2E3F70B5">
            <wp:extent cx="4658995" cy="6210300"/>
            <wp:effectExtent l="0" t="0" r="8255" b="0"/>
            <wp:docPr id="10889067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74C4" w:rsidRPr="00F474C4" w:rsidSect="00C1223B">
      <w:headerReference w:type="default" r:id="rId9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BFBE4" w14:textId="77777777" w:rsidR="00671892" w:rsidRDefault="00671892" w:rsidP="00DD3FFF">
      <w:pPr>
        <w:spacing w:after="0" w:line="240" w:lineRule="auto"/>
      </w:pPr>
      <w:r>
        <w:separator/>
      </w:r>
    </w:p>
  </w:endnote>
  <w:endnote w:type="continuationSeparator" w:id="0">
    <w:p w14:paraId="21CB9971" w14:textId="77777777" w:rsidR="00671892" w:rsidRDefault="00671892" w:rsidP="00DD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4B10A" w14:textId="77777777" w:rsidR="00671892" w:rsidRDefault="00671892" w:rsidP="00DD3FFF">
      <w:pPr>
        <w:spacing w:after="0" w:line="240" w:lineRule="auto"/>
      </w:pPr>
      <w:r>
        <w:separator/>
      </w:r>
    </w:p>
  </w:footnote>
  <w:footnote w:type="continuationSeparator" w:id="0">
    <w:p w14:paraId="6C6E1B3C" w14:textId="77777777" w:rsidR="00671892" w:rsidRDefault="00671892" w:rsidP="00DD3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644ED" w14:textId="1E79AD03" w:rsidR="00C237E7" w:rsidRPr="00AA72D6" w:rsidRDefault="003A4713" w:rsidP="003978E7">
    <w:pPr>
      <w:pStyle w:val="a6"/>
      <w:rPr>
        <w:b/>
        <w:sz w:val="28"/>
        <w:szCs w:val="28"/>
        <w:lang w:val="en-US"/>
      </w:rPr>
    </w:pPr>
    <w:r>
      <w:rPr>
        <w:b/>
        <w:sz w:val="28"/>
        <w:szCs w:val="28"/>
      </w:rPr>
      <w:t>Лист №</w:t>
    </w:r>
    <w:r w:rsidR="0056733F">
      <w:rPr>
        <w:b/>
        <w:sz w:val="28"/>
        <w:szCs w:val="28"/>
      </w:rPr>
      <w:t>2</w:t>
    </w:r>
    <w:r w:rsidR="0065735D">
      <w:rPr>
        <w:b/>
        <w:sz w:val="28"/>
        <w:szCs w:val="28"/>
      </w:rPr>
      <w:t>9</w:t>
    </w:r>
    <w:r w:rsidR="00AA72D6">
      <w:rPr>
        <w:b/>
        <w:sz w:val="28"/>
        <w:szCs w:val="28"/>
        <w:lang w:val="en-US"/>
      </w:rPr>
      <w:t>5</w:t>
    </w:r>
  </w:p>
  <w:p w14:paraId="1A4F1576" w14:textId="77777777" w:rsidR="002A4DCB" w:rsidRPr="003978E7" w:rsidRDefault="002A4DCB" w:rsidP="003978E7">
    <w:pPr>
      <w:pStyle w:val="a6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71325"/>
    <w:multiLevelType w:val="hybridMultilevel"/>
    <w:tmpl w:val="63484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42149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884"/>
    <w:rsid w:val="000271FC"/>
    <w:rsid w:val="00074399"/>
    <w:rsid w:val="00080838"/>
    <w:rsid w:val="0008321E"/>
    <w:rsid w:val="00083E9B"/>
    <w:rsid w:val="000910DD"/>
    <w:rsid w:val="000D6BB0"/>
    <w:rsid w:val="000E2B0B"/>
    <w:rsid w:val="000E47F5"/>
    <w:rsid w:val="000F751A"/>
    <w:rsid w:val="0013727D"/>
    <w:rsid w:val="0015348C"/>
    <w:rsid w:val="00164C4A"/>
    <w:rsid w:val="0018766E"/>
    <w:rsid w:val="00191A96"/>
    <w:rsid w:val="00196141"/>
    <w:rsid w:val="001B3B70"/>
    <w:rsid w:val="001B5AB9"/>
    <w:rsid w:val="001E2C85"/>
    <w:rsid w:val="00206406"/>
    <w:rsid w:val="002069A0"/>
    <w:rsid w:val="002178EA"/>
    <w:rsid w:val="002403AD"/>
    <w:rsid w:val="002452B3"/>
    <w:rsid w:val="0025470B"/>
    <w:rsid w:val="00274EE4"/>
    <w:rsid w:val="00280FFC"/>
    <w:rsid w:val="00281CB8"/>
    <w:rsid w:val="00286D57"/>
    <w:rsid w:val="0029138D"/>
    <w:rsid w:val="002A4DCB"/>
    <w:rsid w:val="002A6083"/>
    <w:rsid w:val="002D60E9"/>
    <w:rsid w:val="0030036B"/>
    <w:rsid w:val="00310C04"/>
    <w:rsid w:val="00311BBA"/>
    <w:rsid w:val="0034188F"/>
    <w:rsid w:val="003512F7"/>
    <w:rsid w:val="0036000A"/>
    <w:rsid w:val="00366A6D"/>
    <w:rsid w:val="0038225F"/>
    <w:rsid w:val="00384251"/>
    <w:rsid w:val="00393187"/>
    <w:rsid w:val="003978E7"/>
    <w:rsid w:val="003A4713"/>
    <w:rsid w:val="003B62DC"/>
    <w:rsid w:val="003D4646"/>
    <w:rsid w:val="003F0FD9"/>
    <w:rsid w:val="004323F3"/>
    <w:rsid w:val="00450F0D"/>
    <w:rsid w:val="00452E50"/>
    <w:rsid w:val="00454308"/>
    <w:rsid w:val="0046169F"/>
    <w:rsid w:val="00461A22"/>
    <w:rsid w:val="00464C5D"/>
    <w:rsid w:val="004A2AB0"/>
    <w:rsid w:val="004A3E11"/>
    <w:rsid w:val="004A3FBD"/>
    <w:rsid w:val="004D0C7C"/>
    <w:rsid w:val="004D3422"/>
    <w:rsid w:val="004D4AE1"/>
    <w:rsid w:val="004E6FD0"/>
    <w:rsid w:val="004F582F"/>
    <w:rsid w:val="00505DCC"/>
    <w:rsid w:val="00512AD0"/>
    <w:rsid w:val="00520556"/>
    <w:rsid w:val="00532E5E"/>
    <w:rsid w:val="00535E75"/>
    <w:rsid w:val="00552914"/>
    <w:rsid w:val="0056733F"/>
    <w:rsid w:val="00587CAD"/>
    <w:rsid w:val="00590B02"/>
    <w:rsid w:val="005A2AA9"/>
    <w:rsid w:val="005A5280"/>
    <w:rsid w:val="005B03D6"/>
    <w:rsid w:val="005B4CD7"/>
    <w:rsid w:val="005C5457"/>
    <w:rsid w:val="00602A98"/>
    <w:rsid w:val="00606219"/>
    <w:rsid w:val="0061116C"/>
    <w:rsid w:val="0061720B"/>
    <w:rsid w:val="00617FC9"/>
    <w:rsid w:val="00624A6A"/>
    <w:rsid w:val="00626B0F"/>
    <w:rsid w:val="00632563"/>
    <w:rsid w:val="00633434"/>
    <w:rsid w:val="00656F1B"/>
    <w:rsid w:val="0065735D"/>
    <w:rsid w:val="00671892"/>
    <w:rsid w:val="006739CC"/>
    <w:rsid w:val="006B7524"/>
    <w:rsid w:val="006E1FE4"/>
    <w:rsid w:val="006F11A8"/>
    <w:rsid w:val="00727A5D"/>
    <w:rsid w:val="00754DE2"/>
    <w:rsid w:val="00763F40"/>
    <w:rsid w:val="007678C2"/>
    <w:rsid w:val="007713FC"/>
    <w:rsid w:val="00775EE0"/>
    <w:rsid w:val="00787B2B"/>
    <w:rsid w:val="00791923"/>
    <w:rsid w:val="00794016"/>
    <w:rsid w:val="007A5BCD"/>
    <w:rsid w:val="007A673D"/>
    <w:rsid w:val="007C3F52"/>
    <w:rsid w:val="007E4DAA"/>
    <w:rsid w:val="008027EC"/>
    <w:rsid w:val="00804684"/>
    <w:rsid w:val="00857A3D"/>
    <w:rsid w:val="00860009"/>
    <w:rsid w:val="008707BA"/>
    <w:rsid w:val="008B04CB"/>
    <w:rsid w:val="008C1341"/>
    <w:rsid w:val="008C148F"/>
    <w:rsid w:val="008C2245"/>
    <w:rsid w:val="008D3E6D"/>
    <w:rsid w:val="008E0923"/>
    <w:rsid w:val="00935545"/>
    <w:rsid w:val="00940155"/>
    <w:rsid w:val="00963D43"/>
    <w:rsid w:val="00965815"/>
    <w:rsid w:val="009714CD"/>
    <w:rsid w:val="009715B7"/>
    <w:rsid w:val="009758F0"/>
    <w:rsid w:val="009772F5"/>
    <w:rsid w:val="009A10DD"/>
    <w:rsid w:val="009A47F8"/>
    <w:rsid w:val="009A542B"/>
    <w:rsid w:val="009A7898"/>
    <w:rsid w:val="009C097F"/>
    <w:rsid w:val="009D09DC"/>
    <w:rsid w:val="009D2334"/>
    <w:rsid w:val="009E5990"/>
    <w:rsid w:val="009F1747"/>
    <w:rsid w:val="009F762B"/>
    <w:rsid w:val="00A0669D"/>
    <w:rsid w:val="00A06E1E"/>
    <w:rsid w:val="00A10EAE"/>
    <w:rsid w:val="00A12985"/>
    <w:rsid w:val="00A130A3"/>
    <w:rsid w:val="00A30185"/>
    <w:rsid w:val="00A32911"/>
    <w:rsid w:val="00A41EA1"/>
    <w:rsid w:val="00A50080"/>
    <w:rsid w:val="00A530DD"/>
    <w:rsid w:val="00A57209"/>
    <w:rsid w:val="00A65A78"/>
    <w:rsid w:val="00A7288F"/>
    <w:rsid w:val="00A96847"/>
    <w:rsid w:val="00AA14C4"/>
    <w:rsid w:val="00AA72D6"/>
    <w:rsid w:val="00AF0774"/>
    <w:rsid w:val="00B26C05"/>
    <w:rsid w:val="00B47F78"/>
    <w:rsid w:val="00B573E0"/>
    <w:rsid w:val="00B60E02"/>
    <w:rsid w:val="00B71E37"/>
    <w:rsid w:val="00B72253"/>
    <w:rsid w:val="00B91C11"/>
    <w:rsid w:val="00B94884"/>
    <w:rsid w:val="00BA7BD3"/>
    <w:rsid w:val="00BB0C87"/>
    <w:rsid w:val="00BE63D3"/>
    <w:rsid w:val="00BF092F"/>
    <w:rsid w:val="00BF1BB3"/>
    <w:rsid w:val="00BF3716"/>
    <w:rsid w:val="00C109E5"/>
    <w:rsid w:val="00C113E3"/>
    <w:rsid w:val="00C1223B"/>
    <w:rsid w:val="00C165A6"/>
    <w:rsid w:val="00C17B0B"/>
    <w:rsid w:val="00C237E7"/>
    <w:rsid w:val="00C407E9"/>
    <w:rsid w:val="00C449FB"/>
    <w:rsid w:val="00C50D21"/>
    <w:rsid w:val="00C8312E"/>
    <w:rsid w:val="00C94AC7"/>
    <w:rsid w:val="00CA0BAB"/>
    <w:rsid w:val="00CB56D3"/>
    <w:rsid w:val="00CB7B78"/>
    <w:rsid w:val="00CC3F66"/>
    <w:rsid w:val="00CE5D3B"/>
    <w:rsid w:val="00CE6E28"/>
    <w:rsid w:val="00D03E1E"/>
    <w:rsid w:val="00D07473"/>
    <w:rsid w:val="00D1324F"/>
    <w:rsid w:val="00D13803"/>
    <w:rsid w:val="00D3170E"/>
    <w:rsid w:val="00D3187A"/>
    <w:rsid w:val="00D429B8"/>
    <w:rsid w:val="00D47D23"/>
    <w:rsid w:val="00D5317F"/>
    <w:rsid w:val="00D731D2"/>
    <w:rsid w:val="00D74380"/>
    <w:rsid w:val="00D87AA1"/>
    <w:rsid w:val="00DA6A62"/>
    <w:rsid w:val="00DD3FFF"/>
    <w:rsid w:val="00DD65E3"/>
    <w:rsid w:val="00E17BB6"/>
    <w:rsid w:val="00E21C76"/>
    <w:rsid w:val="00E339A8"/>
    <w:rsid w:val="00E61ADF"/>
    <w:rsid w:val="00E64467"/>
    <w:rsid w:val="00E829D7"/>
    <w:rsid w:val="00E917CD"/>
    <w:rsid w:val="00E94F00"/>
    <w:rsid w:val="00EB26D5"/>
    <w:rsid w:val="00ED5AC5"/>
    <w:rsid w:val="00EE2712"/>
    <w:rsid w:val="00EE6B53"/>
    <w:rsid w:val="00EF1851"/>
    <w:rsid w:val="00F013F1"/>
    <w:rsid w:val="00F04F7F"/>
    <w:rsid w:val="00F11A60"/>
    <w:rsid w:val="00F40E34"/>
    <w:rsid w:val="00F474C4"/>
    <w:rsid w:val="00F61EE5"/>
    <w:rsid w:val="00F94F69"/>
    <w:rsid w:val="00F97FE3"/>
    <w:rsid w:val="00FA4F3D"/>
    <w:rsid w:val="00FB1197"/>
    <w:rsid w:val="00FC6A1D"/>
    <w:rsid w:val="00FE1814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0DFA"/>
  <w15:docId w15:val="{B8CB35A2-6D9B-4D5F-9C68-28CC1936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9488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9488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3FFF"/>
  </w:style>
  <w:style w:type="paragraph" w:styleId="a8">
    <w:name w:val="footer"/>
    <w:basedOn w:val="a"/>
    <w:link w:val="a9"/>
    <w:uiPriority w:val="99"/>
    <w:unhideWhenUsed/>
    <w:rsid w:val="00D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3FFF"/>
  </w:style>
  <w:style w:type="paragraph" w:styleId="aa">
    <w:name w:val="List Paragraph"/>
    <w:basedOn w:val="a"/>
    <w:uiPriority w:val="34"/>
    <w:qFormat/>
    <w:rsid w:val="0018766E"/>
    <w:pPr>
      <w:spacing w:after="0" w:line="240" w:lineRule="auto"/>
      <w:ind w:left="720"/>
    </w:pPr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9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6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151BB-0632-4D10-8615-43D9C1E6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lugovskih</dc:creator>
  <cp:lastModifiedBy>Мешков Сергей</cp:lastModifiedBy>
  <cp:revision>49</cp:revision>
  <cp:lastPrinted>2024-07-24T06:57:00Z</cp:lastPrinted>
  <dcterms:created xsi:type="dcterms:W3CDTF">2021-06-18T10:56:00Z</dcterms:created>
  <dcterms:modified xsi:type="dcterms:W3CDTF">2024-08-02T13:38:00Z</dcterms:modified>
</cp:coreProperties>
</file>