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89"/>
        <w:gridCol w:w="9458"/>
      </w:tblGrid>
      <w:tr w:rsidR="00B94884" w:rsidRPr="00464C5D" w14:paraId="1C888ECE" w14:textId="77777777" w:rsidTr="00940155">
        <w:trPr>
          <w:cantSplit/>
          <w:trHeight w:val="996"/>
        </w:trPr>
        <w:tc>
          <w:tcPr>
            <w:tcW w:w="5189" w:type="dxa"/>
            <w:tcBorders>
              <w:right w:val="single" w:sz="4" w:space="0" w:color="auto"/>
            </w:tcBorders>
          </w:tcPr>
          <w:p w14:paraId="3EA5F122" w14:textId="1303EEE5" w:rsidR="00B94884" w:rsidRPr="00464C5D" w:rsidRDefault="007D0DD5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7D0D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4884" w:rsidRPr="00464C5D">
              <w:rPr>
                <w:rFonts w:ascii="Arial" w:hAnsi="Arial" w:cs="Arial"/>
                <w:sz w:val="24"/>
                <w:szCs w:val="24"/>
              </w:rPr>
              <w:t>1.Арт. Оборудования из базы 1С, и номер с заводской таблички (если есть), или вновь созданный.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9A3B" w14:textId="0AB7E664" w:rsidR="00843822" w:rsidRPr="00843822" w:rsidRDefault="00843822" w:rsidP="00843822">
            <w:pPr>
              <w:pStyle w:val="1"/>
              <w:shd w:val="clear" w:color="auto" w:fill="FFFFFF"/>
              <w:spacing w:before="0" w:beforeAutospacing="0" w:after="0" w:afterAutospacing="0" w:line="270" w:lineRule="atLeast"/>
              <w:textAlignment w:val="center"/>
              <w:rPr>
                <w:rFonts w:ascii="Arial" w:hAnsi="Arial" w:cs="Arial"/>
                <w:b w:val="0"/>
                <w:bCs w:val="0"/>
                <w:color w:val="333333"/>
                <w:sz w:val="51"/>
                <w:szCs w:val="51"/>
              </w:rPr>
            </w:pPr>
            <w:r w:rsidRPr="008438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3822">
              <w:rPr>
                <w:rFonts w:ascii="Arial" w:eastAsiaTheme="minorEastAsia" w:hAnsi="Arial" w:cs="Arial"/>
                <w:b w:val="0"/>
                <w:bCs w:val="0"/>
                <w:kern w:val="0"/>
                <w:sz w:val="24"/>
                <w:szCs w:val="24"/>
              </w:rPr>
              <w:t>00090019673 Термопресс для двух кружек, ST-210</w:t>
            </w:r>
          </w:p>
          <w:p w14:paraId="7F207DD7" w14:textId="1B79ACDE" w:rsidR="007713FC" w:rsidRPr="00843822" w:rsidRDefault="00F54881" w:rsidP="008438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tgtFrame="_blank" w:history="1">
              <w:r w:rsidR="00843822" w:rsidRPr="00843822">
                <w:rPr>
                  <w:rFonts w:ascii="Arial" w:eastAsia="Times New Roman" w:hAnsi="Arial" w:cs="Arial"/>
                  <w:color w:val="7BAE02"/>
                  <w:sz w:val="23"/>
                  <w:szCs w:val="23"/>
                </w:rPr>
                <w:br/>
              </w:r>
            </w:hyperlink>
          </w:p>
        </w:tc>
      </w:tr>
      <w:tr w:rsidR="00B94884" w:rsidRPr="00464C5D" w14:paraId="1C59B810" w14:textId="77777777" w:rsidTr="00940155">
        <w:trPr>
          <w:cantSplit/>
          <w:trHeight w:val="684"/>
        </w:trPr>
        <w:tc>
          <w:tcPr>
            <w:tcW w:w="5189" w:type="dxa"/>
            <w:tcBorders>
              <w:right w:val="single" w:sz="4" w:space="0" w:color="auto"/>
            </w:tcBorders>
          </w:tcPr>
          <w:p w14:paraId="3DDB2551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2.Крепление оборудования к поддону, внешний вид упаковки.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5BE9" w14:textId="0EB8C01A" w:rsidR="00B94884" w:rsidRPr="00617FC9" w:rsidRDefault="009C7714" w:rsidP="008027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</w:t>
            </w:r>
            <w:r w:rsidR="008848E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упаковке</w:t>
            </w:r>
          </w:p>
        </w:tc>
      </w:tr>
      <w:tr w:rsidR="00B94884" w:rsidRPr="00464C5D" w14:paraId="794092CE" w14:textId="77777777" w:rsidTr="00940155">
        <w:trPr>
          <w:trHeight w:val="972"/>
        </w:trPr>
        <w:tc>
          <w:tcPr>
            <w:tcW w:w="5189" w:type="dxa"/>
            <w:tcBorders>
              <w:right w:val="single" w:sz="4" w:space="0" w:color="auto"/>
            </w:tcBorders>
          </w:tcPr>
          <w:p w14:paraId="38F6FD0E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3.Внешний вид оборудования: съемных ограждений, дисплеев, блоков и механизмов управления, внешних разъемов питания и кабелей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C13F" w14:textId="3686EE1C" w:rsidR="00BB0C87" w:rsidRPr="00B72253" w:rsidRDefault="00D3170E" w:rsidP="00E917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Следы эксп.</w:t>
            </w:r>
            <w:r w:rsidR="009926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царапины.</w:t>
            </w:r>
            <w:r w:rsidR="00B7225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94884" w:rsidRPr="00464C5D" w14:paraId="00BE6A7B" w14:textId="77777777" w:rsidTr="00940155">
        <w:trPr>
          <w:trHeight w:val="682"/>
        </w:trPr>
        <w:tc>
          <w:tcPr>
            <w:tcW w:w="5189" w:type="dxa"/>
          </w:tcPr>
          <w:p w14:paraId="3D4CF208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4.Комплектация оборудования: дополнительные механизмы, материалы, метизы, шланги.</w:t>
            </w:r>
          </w:p>
        </w:tc>
        <w:tc>
          <w:tcPr>
            <w:tcW w:w="9458" w:type="dxa"/>
            <w:tcBorders>
              <w:top w:val="single" w:sz="4" w:space="0" w:color="auto"/>
            </w:tcBorders>
          </w:tcPr>
          <w:p w14:paraId="4BEDE6DC" w14:textId="7AAB5332" w:rsidR="000D6BB0" w:rsidRPr="004E6FD0" w:rsidRDefault="009D2334" w:rsidP="00EE6B5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Термопресс</w:t>
            </w:r>
            <w:r w:rsidRPr="00E5461C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кабель питания</w:t>
            </w:r>
            <w:r w:rsidRPr="00E5461C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комплекте </w:t>
            </w:r>
            <w:r w:rsidR="008438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 НЭ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для стандартной кружки</w:t>
            </w:r>
          </w:p>
        </w:tc>
      </w:tr>
      <w:tr w:rsidR="00B94884" w:rsidRPr="00464C5D" w14:paraId="2BB97BDA" w14:textId="77777777" w:rsidTr="00940155">
        <w:trPr>
          <w:trHeight w:val="1108"/>
        </w:trPr>
        <w:tc>
          <w:tcPr>
            <w:tcW w:w="5189" w:type="dxa"/>
          </w:tcPr>
          <w:p w14:paraId="24079B05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5.Визуальный осмотр внутреннего устройства оборудования на предмет дефектов и повреждений систем электрики, механики (пневматики и гидравлики).</w:t>
            </w:r>
          </w:p>
        </w:tc>
        <w:tc>
          <w:tcPr>
            <w:tcW w:w="9458" w:type="dxa"/>
          </w:tcPr>
          <w:p w14:paraId="7E0F4AE7" w14:textId="7CD95314" w:rsidR="007713FC" w:rsidRPr="00464C5D" w:rsidRDefault="00B72253" w:rsidP="00B26C05">
            <w:pPr>
              <w:tabs>
                <w:tab w:val="left" w:pos="1350"/>
              </w:tabs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Без дефектов</w:t>
            </w:r>
            <w:r w:rsidR="00B26C05">
              <w:rPr>
                <w:rFonts w:ascii="Arial" w:hAnsi="Arial" w:cs="Arial"/>
                <w:sz w:val="24"/>
                <w:szCs w:val="24"/>
              </w:rPr>
              <w:tab/>
            </w:r>
            <w:r w:rsidR="00021538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61720B" w:rsidRPr="00464C5D" w14:paraId="4B00EC6E" w14:textId="77777777" w:rsidTr="00940155">
        <w:trPr>
          <w:trHeight w:val="1000"/>
        </w:trPr>
        <w:tc>
          <w:tcPr>
            <w:tcW w:w="5189" w:type="dxa"/>
          </w:tcPr>
          <w:p w14:paraId="05D11E75" w14:textId="77777777" w:rsidR="0061720B" w:rsidRPr="00464C5D" w:rsidRDefault="0061720B" w:rsidP="0061720B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6.Проведение технологического цикла, для проверки правильного функционирования всех систем. (если возможно учитывая конструкцию и принцип действия)</w:t>
            </w:r>
          </w:p>
        </w:tc>
        <w:tc>
          <w:tcPr>
            <w:tcW w:w="9458" w:type="dxa"/>
          </w:tcPr>
          <w:p w14:paraId="108708C9" w14:textId="06486A72" w:rsidR="0061720B" w:rsidRPr="00860009" w:rsidRDefault="0061720B" w:rsidP="006172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Цикл выполняется полностью</w:t>
            </w:r>
            <w:r w:rsidR="00860009">
              <w:rPr>
                <w:rFonts w:ascii="Arial" w:hAnsi="Arial" w:cs="Arial"/>
                <w:sz w:val="24"/>
                <w:szCs w:val="24"/>
              </w:rPr>
              <w:t>.</w:t>
            </w:r>
            <w:r w:rsidR="000215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7714">
              <w:rPr>
                <w:rFonts w:ascii="Arial" w:hAnsi="Arial" w:cs="Arial"/>
                <w:sz w:val="24"/>
                <w:szCs w:val="24"/>
              </w:rPr>
              <w:t>Оба</w:t>
            </w:r>
            <w:r w:rsidR="00021538">
              <w:rPr>
                <w:rFonts w:ascii="Arial" w:hAnsi="Arial" w:cs="Arial"/>
                <w:sz w:val="24"/>
                <w:szCs w:val="24"/>
              </w:rPr>
              <w:t xml:space="preserve"> НЭ имеет погрешность 1</w:t>
            </w:r>
            <w:r w:rsidR="00E238A2">
              <w:rPr>
                <w:rFonts w:ascii="Arial" w:hAnsi="Arial" w:cs="Arial"/>
                <w:sz w:val="24"/>
                <w:szCs w:val="24"/>
              </w:rPr>
              <w:t>0</w:t>
            </w:r>
            <w:r w:rsidR="00021538" w:rsidRPr="002A4DCB">
              <w:rPr>
                <w:rFonts w:ascii="Cambria Math" w:hAnsi="Cambria Math" w:cs="Cambria Math"/>
                <w:sz w:val="24"/>
                <w:szCs w:val="24"/>
              </w:rPr>
              <w:t>℃</w:t>
            </w:r>
            <w:r w:rsidR="00021538" w:rsidRPr="002A4DCB">
              <w:rPr>
                <w:rFonts w:ascii="Arial" w:hAnsi="Arial" w:cs="Arial"/>
                <w:sz w:val="24"/>
                <w:szCs w:val="24"/>
              </w:rPr>
              <w:t>.</w:t>
            </w:r>
            <w:r w:rsidR="00021538">
              <w:rPr>
                <w:rFonts w:ascii="Arial" w:hAnsi="Arial" w:cs="Arial"/>
                <w:sz w:val="24"/>
                <w:szCs w:val="24"/>
              </w:rPr>
              <w:t xml:space="preserve"> в меньшую сторону.</w:t>
            </w:r>
            <w:r w:rsidR="00C165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170E">
              <w:rPr>
                <w:rFonts w:ascii="Arial" w:hAnsi="Arial" w:cs="Arial"/>
                <w:sz w:val="24"/>
                <w:szCs w:val="24"/>
              </w:rPr>
              <w:t>В скором времени может потребоваться замена НЭ.</w:t>
            </w:r>
          </w:p>
          <w:p w14:paraId="428A3430" w14:textId="03F60769" w:rsidR="0061720B" w:rsidRPr="00505DCC" w:rsidRDefault="0061720B" w:rsidP="006172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884" w:rsidRPr="00464C5D" w14:paraId="74E02095" w14:textId="77777777" w:rsidTr="00940155">
        <w:trPr>
          <w:trHeight w:val="771"/>
        </w:trPr>
        <w:tc>
          <w:tcPr>
            <w:tcW w:w="5189" w:type="dxa"/>
          </w:tcPr>
          <w:p w14:paraId="7D7B0D60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7.Осмотр внутреннего устройства оборудования во время его работы, на предмет не видимых в состоянии покоя повреждений, неисправностей.</w:t>
            </w:r>
          </w:p>
        </w:tc>
        <w:tc>
          <w:tcPr>
            <w:tcW w:w="9458" w:type="dxa"/>
          </w:tcPr>
          <w:p w14:paraId="1652785C" w14:textId="5EB9404D" w:rsidR="00EE6B53" w:rsidRPr="00B72253" w:rsidRDefault="00B72253" w:rsidP="000F751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B94884" w:rsidRPr="00464C5D" w14:paraId="32F9F377" w14:textId="77777777" w:rsidTr="00940155">
        <w:trPr>
          <w:trHeight w:val="515"/>
        </w:trPr>
        <w:tc>
          <w:tcPr>
            <w:tcW w:w="5189" w:type="dxa"/>
          </w:tcPr>
          <w:p w14:paraId="554EF90D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8.Произведенные операции по устранению неисправностей.</w:t>
            </w:r>
          </w:p>
        </w:tc>
        <w:tc>
          <w:tcPr>
            <w:tcW w:w="9458" w:type="dxa"/>
          </w:tcPr>
          <w:p w14:paraId="51B54A8D" w14:textId="16EADA63" w:rsidR="003A4713" w:rsidRPr="009C7714" w:rsidRDefault="009C7714" w:rsidP="00D74380">
            <w:pPr>
              <w:tabs>
                <w:tab w:val="left" w:pos="13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Замена контроллера</w:t>
            </w:r>
          </w:p>
        </w:tc>
      </w:tr>
      <w:tr w:rsidR="00B94884" w:rsidRPr="00464C5D" w14:paraId="5814B98A" w14:textId="77777777" w:rsidTr="00940155">
        <w:trPr>
          <w:trHeight w:val="392"/>
        </w:trPr>
        <w:tc>
          <w:tcPr>
            <w:tcW w:w="5189" w:type="dxa"/>
          </w:tcPr>
          <w:p w14:paraId="39FDF9D1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9.Дата проверки</w:t>
            </w:r>
          </w:p>
        </w:tc>
        <w:tc>
          <w:tcPr>
            <w:tcW w:w="9458" w:type="dxa"/>
          </w:tcPr>
          <w:p w14:paraId="5F659BBE" w14:textId="6B4D9F47" w:rsidR="00B94884" w:rsidRPr="00FA4F3D" w:rsidRDefault="00A87A94" w:rsidP="00C237E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956511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B72253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843822">
              <w:rPr>
                <w:rFonts w:ascii="Arial" w:hAnsi="Arial" w:cs="Arial"/>
                <w:sz w:val="24"/>
                <w:szCs w:val="24"/>
              </w:rPr>
              <w:t>3</w:t>
            </w:r>
            <w:r w:rsidR="00B72253">
              <w:rPr>
                <w:rFonts w:ascii="Arial" w:hAnsi="Arial" w:cs="Arial"/>
                <w:sz w:val="24"/>
                <w:szCs w:val="24"/>
                <w:lang w:val="en-US"/>
              </w:rPr>
              <w:t>.2023</w:t>
            </w:r>
          </w:p>
        </w:tc>
      </w:tr>
      <w:tr w:rsidR="00B94884" w:rsidRPr="00464C5D" w14:paraId="04630CFF" w14:textId="77777777" w:rsidTr="00940155">
        <w:trPr>
          <w:trHeight w:val="551"/>
        </w:trPr>
        <w:tc>
          <w:tcPr>
            <w:tcW w:w="5189" w:type="dxa"/>
          </w:tcPr>
          <w:p w14:paraId="2E1EC417" w14:textId="77777777" w:rsidR="00B94884" w:rsidRPr="00464C5D" w:rsidRDefault="00B94884" w:rsidP="00464C5D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 xml:space="preserve">10.ФИО </w:t>
            </w:r>
            <w:r w:rsidR="00464C5D">
              <w:rPr>
                <w:rFonts w:ascii="Arial" w:hAnsi="Arial" w:cs="Arial"/>
                <w:sz w:val="24"/>
                <w:szCs w:val="24"/>
              </w:rPr>
              <w:t>инженера</w:t>
            </w:r>
          </w:p>
        </w:tc>
        <w:tc>
          <w:tcPr>
            <w:tcW w:w="9458" w:type="dxa"/>
          </w:tcPr>
          <w:p w14:paraId="6D5581D7" w14:textId="77777777" w:rsidR="00B94884" w:rsidRPr="00464C5D" w:rsidRDefault="00CE5D3B" w:rsidP="00B948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Мешков С.Ю.</w:t>
            </w:r>
          </w:p>
        </w:tc>
      </w:tr>
    </w:tbl>
    <w:p w14:paraId="0192BFEE" w14:textId="77777777" w:rsidR="00956511" w:rsidRDefault="00956511" w:rsidP="00A530DD">
      <w:pPr>
        <w:rPr>
          <w:noProof/>
        </w:rPr>
      </w:pPr>
    </w:p>
    <w:p w14:paraId="719C4CA7" w14:textId="57425396" w:rsidR="00860009" w:rsidRDefault="00860009" w:rsidP="00A530DD">
      <w:pPr>
        <w:rPr>
          <w:noProof/>
        </w:rPr>
      </w:pPr>
    </w:p>
    <w:p w14:paraId="268D8573" w14:textId="36325978" w:rsidR="00021538" w:rsidRDefault="009C7714" w:rsidP="00A530DD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A864F24" wp14:editId="3B047CBE">
            <wp:extent cx="4657725" cy="6210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1538" w:rsidSect="00C1223B">
      <w:headerReference w:type="default" r:id="rId10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BFBE4" w14:textId="77777777" w:rsidR="00671892" w:rsidRDefault="00671892" w:rsidP="00DD3FFF">
      <w:pPr>
        <w:spacing w:after="0" w:line="240" w:lineRule="auto"/>
      </w:pPr>
      <w:r>
        <w:separator/>
      </w:r>
    </w:p>
  </w:endnote>
  <w:endnote w:type="continuationSeparator" w:id="0">
    <w:p w14:paraId="21CB9971" w14:textId="77777777" w:rsidR="00671892" w:rsidRDefault="00671892" w:rsidP="00DD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4B10A" w14:textId="77777777" w:rsidR="00671892" w:rsidRDefault="00671892" w:rsidP="00DD3FFF">
      <w:pPr>
        <w:spacing w:after="0" w:line="240" w:lineRule="auto"/>
      </w:pPr>
      <w:r>
        <w:separator/>
      </w:r>
    </w:p>
  </w:footnote>
  <w:footnote w:type="continuationSeparator" w:id="0">
    <w:p w14:paraId="6C6E1B3C" w14:textId="77777777" w:rsidR="00671892" w:rsidRDefault="00671892" w:rsidP="00DD3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44ED" w14:textId="5E950E3B" w:rsidR="00C237E7" w:rsidRPr="00F54881" w:rsidRDefault="003A4713" w:rsidP="003978E7">
    <w:pPr>
      <w:pStyle w:val="a6"/>
      <w:rPr>
        <w:b/>
        <w:sz w:val="28"/>
        <w:szCs w:val="28"/>
      </w:rPr>
    </w:pPr>
    <w:r>
      <w:rPr>
        <w:b/>
        <w:sz w:val="28"/>
        <w:szCs w:val="28"/>
      </w:rPr>
      <w:t>Лист №</w:t>
    </w:r>
    <w:r w:rsidR="0056733F">
      <w:rPr>
        <w:b/>
        <w:sz w:val="28"/>
        <w:szCs w:val="28"/>
      </w:rPr>
      <w:t>2</w:t>
    </w:r>
    <w:r w:rsidR="00021538">
      <w:rPr>
        <w:b/>
        <w:sz w:val="28"/>
        <w:szCs w:val="28"/>
        <w:lang w:val="en-US"/>
      </w:rPr>
      <w:t>6</w:t>
    </w:r>
    <w:r w:rsidR="00F54881">
      <w:rPr>
        <w:b/>
        <w:sz w:val="28"/>
        <w:szCs w:val="28"/>
      </w:rPr>
      <w:t>3</w:t>
    </w:r>
  </w:p>
  <w:p w14:paraId="1A4F1576" w14:textId="77777777" w:rsidR="002A4DCB" w:rsidRPr="003978E7" w:rsidRDefault="002A4DCB" w:rsidP="003978E7">
    <w:pPr>
      <w:pStyle w:val="a6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71325"/>
    <w:multiLevelType w:val="hybridMultilevel"/>
    <w:tmpl w:val="63484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42149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884"/>
    <w:rsid w:val="00021538"/>
    <w:rsid w:val="000271FC"/>
    <w:rsid w:val="00074399"/>
    <w:rsid w:val="0008321E"/>
    <w:rsid w:val="00083E9B"/>
    <w:rsid w:val="000910DD"/>
    <w:rsid w:val="000D6BB0"/>
    <w:rsid w:val="000E2B0B"/>
    <w:rsid w:val="000E47F5"/>
    <w:rsid w:val="000F751A"/>
    <w:rsid w:val="00121770"/>
    <w:rsid w:val="0013727D"/>
    <w:rsid w:val="0015348C"/>
    <w:rsid w:val="0018766E"/>
    <w:rsid w:val="00191A96"/>
    <w:rsid w:val="00196141"/>
    <w:rsid w:val="001B3B70"/>
    <w:rsid w:val="001B5AB9"/>
    <w:rsid w:val="001E2C85"/>
    <w:rsid w:val="00206406"/>
    <w:rsid w:val="002178EA"/>
    <w:rsid w:val="002403AD"/>
    <w:rsid w:val="002452B3"/>
    <w:rsid w:val="0025470B"/>
    <w:rsid w:val="00274EE4"/>
    <w:rsid w:val="00280FFC"/>
    <w:rsid w:val="00281CB8"/>
    <w:rsid w:val="00286D57"/>
    <w:rsid w:val="0029138D"/>
    <w:rsid w:val="002A4DCB"/>
    <w:rsid w:val="002A6083"/>
    <w:rsid w:val="002D60E9"/>
    <w:rsid w:val="0030036B"/>
    <w:rsid w:val="00310C04"/>
    <w:rsid w:val="00311BBA"/>
    <w:rsid w:val="0034188F"/>
    <w:rsid w:val="003512F7"/>
    <w:rsid w:val="0036000A"/>
    <w:rsid w:val="00366A6D"/>
    <w:rsid w:val="0038225F"/>
    <w:rsid w:val="00384251"/>
    <w:rsid w:val="003978E7"/>
    <w:rsid w:val="003A4713"/>
    <w:rsid w:val="003B62DC"/>
    <w:rsid w:val="003D4646"/>
    <w:rsid w:val="003F0FD9"/>
    <w:rsid w:val="004323F3"/>
    <w:rsid w:val="00445DA9"/>
    <w:rsid w:val="00454308"/>
    <w:rsid w:val="0046169F"/>
    <w:rsid w:val="00464C5D"/>
    <w:rsid w:val="004A2AB0"/>
    <w:rsid w:val="004A3E11"/>
    <w:rsid w:val="004A3FBD"/>
    <w:rsid w:val="004D3422"/>
    <w:rsid w:val="004D4AE1"/>
    <w:rsid w:val="004E6FD0"/>
    <w:rsid w:val="004F582F"/>
    <w:rsid w:val="00505DCC"/>
    <w:rsid w:val="00512AD0"/>
    <w:rsid w:val="00520556"/>
    <w:rsid w:val="00532E5E"/>
    <w:rsid w:val="00535E75"/>
    <w:rsid w:val="00552914"/>
    <w:rsid w:val="0056733F"/>
    <w:rsid w:val="00587CAD"/>
    <w:rsid w:val="00590B02"/>
    <w:rsid w:val="005A2AA9"/>
    <w:rsid w:val="005A5280"/>
    <w:rsid w:val="005B03D6"/>
    <w:rsid w:val="005B4CD7"/>
    <w:rsid w:val="005C5457"/>
    <w:rsid w:val="00602A98"/>
    <w:rsid w:val="00606219"/>
    <w:rsid w:val="0061720B"/>
    <w:rsid w:val="00617FC9"/>
    <w:rsid w:val="00624A6A"/>
    <w:rsid w:val="00626B0F"/>
    <w:rsid w:val="00656F1B"/>
    <w:rsid w:val="00671892"/>
    <w:rsid w:val="006739CC"/>
    <w:rsid w:val="006A5073"/>
    <w:rsid w:val="006B7524"/>
    <w:rsid w:val="006E1FE4"/>
    <w:rsid w:val="006F11A8"/>
    <w:rsid w:val="00754DE2"/>
    <w:rsid w:val="007713FC"/>
    <w:rsid w:val="00775EE0"/>
    <w:rsid w:val="00791923"/>
    <w:rsid w:val="00794016"/>
    <w:rsid w:val="007A5BCD"/>
    <w:rsid w:val="007A673D"/>
    <w:rsid w:val="007D0DD5"/>
    <w:rsid w:val="007E4DAA"/>
    <w:rsid w:val="008027EC"/>
    <w:rsid w:val="00804684"/>
    <w:rsid w:val="00843822"/>
    <w:rsid w:val="00857A3D"/>
    <w:rsid w:val="00860009"/>
    <w:rsid w:val="008707BA"/>
    <w:rsid w:val="008848EF"/>
    <w:rsid w:val="008B04CB"/>
    <w:rsid w:val="008C1341"/>
    <w:rsid w:val="008C148F"/>
    <w:rsid w:val="008C2245"/>
    <w:rsid w:val="008D3E6D"/>
    <w:rsid w:val="008E0923"/>
    <w:rsid w:val="00935545"/>
    <w:rsid w:val="00940155"/>
    <w:rsid w:val="00956511"/>
    <w:rsid w:val="00963D43"/>
    <w:rsid w:val="009714CD"/>
    <w:rsid w:val="009715B7"/>
    <w:rsid w:val="009758F0"/>
    <w:rsid w:val="009772F5"/>
    <w:rsid w:val="00992691"/>
    <w:rsid w:val="009A10DD"/>
    <w:rsid w:val="009A47F8"/>
    <w:rsid w:val="009A542B"/>
    <w:rsid w:val="009A7898"/>
    <w:rsid w:val="009C097F"/>
    <w:rsid w:val="009C7714"/>
    <w:rsid w:val="009D09DC"/>
    <w:rsid w:val="009D2334"/>
    <w:rsid w:val="009F1747"/>
    <w:rsid w:val="00A0669D"/>
    <w:rsid w:val="00A06E1E"/>
    <w:rsid w:val="00A10EAE"/>
    <w:rsid w:val="00A12985"/>
    <w:rsid w:val="00A130A3"/>
    <w:rsid w:val="00A30185"/>
    <w:rsid w:val="00A32911"/>
    <w:rsid w:val="00A41EA1"/>
    <w:rsid w:val="00A50080"/>
    <w:rsid w:val="00A530DD"/>
    <w:rsid w:val="00A57209"/>
    <w:rsid w:val="00A65A78"/>
    <w:rsid w:val="00A7288F"/>
    <w:rsid w:val="00A87A94"/>
    <w:rsid w:val="00A96847"/>
    <w:rsid w:val="00AA14C4"/>
    <w:rsid w:val="00AF0774"/>
    <w:rsid w:val="00B26C05"/>
    <w:rsid w:val="00B47F78"/>
    <w:rsid w:val="00B573E0"/>
    <w:rsid w:val="00B60E02"/>
    <w:rsid w:val="00B71E37"/>
    <w:rsid w:val="00B72253"/>
    <w:rsid w:val="00B91C11"/>
    <w:rsid w:val="00B94884"/>
    <w:rsid w:val="00BA7BD3"/>
    <w:rsid w:val="00BB0C87"/>
    <w:rsid w:val="00BE63D3"/>
    <w:rsid w:val="00BF092F"/>
    <w:rsid w:val="00BF1BB3"/>
    <w:rsid w:val="00BF3716"/>
    <w:rsid w:val="00C109E5"/>
    <w:rsid w:val="00C1223B"/>
    <w:rsid w:val="00C165A6"/>
    <w:rsid w:val="00C237E7"/>
    <w:rsid w:val="00C407E9"/>
    <w:rsid w:val="00C449FB"/>
    <w:rsid w:val="00C50D21"/>
    <w:rsid w:val="00C8312E"/>
    <w:rsid w:val="00C94AC7"/>
    <w:rsid w:val="00CA0BAB"/>
    <w:rsid w:val="00CB56D3"/>
    <w:rsid w:val="00CB7B78"/>
    <w:rsid w:val="00CC3F66"/>
    <w:rsid w:val="00CE5D3B"/>
    <w:rsid w:val="00CE6E28"/>
    <w:rsid w:val="00D03E1E"/>
    <w:rsid w:val="00D07473"/>
    <w:rsid w:val="00D1324F"/>
    <w:rsid w:val="00D13803"/>
    <w:rsid w:val="00D3170E"/>
    <w:rsid w:val="00D3187A"/>
    <w:rsid w:val="00D429B8"/>
    <w:rsid w:val="00D47D23"/>
    <w:rsid w:val="00D5317F"/>
    <w:rsid w:val="00D731D2"/>
    <w:rsid w:val="00D74380"/>
    <w:rsid w:val="00D87AA1"/>
    <w:rsid w:val="00DA6A62"/>
    <w:rsid w:val="00DD3FFF"/>
    <w:rsid w:val="00DD65E3"/>
    <w:rsid w:val="00E17BB6"/>
    <w:rsid w:val="00E238A2"/>
    <w:rsid w:val="00E339A8"/>
    <w:rsid w:val="00E61ADF"/>
    <w:rsid w:val="00E64467"/>
    <w:rsid w:val="00E829D7"/>
    <w:rsid w:val="00E917CD"/>
    <w:rsid w:val="00E94F00"/>
    <w:rsid w:val="00EB26D5"/>
    <w:rsid w:val="00ED5AC5"/>
    <w:rsid w:val="00EE2712"/>
    <w:rsid w:val="00EE6B53"/>
    <w:rsid w:val="00EF1851"/>
    <w:rsid w:val="00F013F1"/>
    <w:rsid w:val="00F04F7F"/>
    <w:rsid w:val="00F11A60"/>
    <w:rsid w:val="00F40E34"/>
    <w:rsid w:val="00F54881"/>
    <w:rsid w:val="00F61EE5"/>
    <w:rsid w:val="00F94F69"/>
    <w:rsid w:val="00F97FE3"/>
    <w:rsid w:val="00FA4F3D"/>
    <w:rsid w:val="00FB1197"/>
    <w:rsid w:val="00FC6A1D"/>
    <w:rsid w:val="00FE1814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0DFA"/>
  <w15:docId w15:val="{B8CB35A2-6D9B-4D5F-9C68-28CC1936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3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9488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9488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D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3FFF"/>
  </w:style>
  <w:style w:type="paragraph" w:styleId="a8">
    <w:name w:val="footer"/>
    <w:basedOn w:val="a"/>
    <w:link w:val="a9"/>
    <w:uiPriority w:val="99"/>
    <w:unhideWhenUsed/>
    <w:rsid w:val="00DD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3FFF"/>
  </w:style>
  <w:style w:type="paragraph" w:styleId="aa">
    <w:name w:val="List Paragraph"/>
    <w:basedOn w:val="a"/>
    <w:uiPriority w:val="34"/>
    <w:qFormat/>
    <w:rsid w:val="0018766E"/>
    <w:pPr>
      <w:spacing w:after="0" w:line="240" w:lineRule="auto"/>
      <w:ind w:left="720"/>
    </w:pPr>
    <w:rPr>
      <w:rFonts w:ascii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9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68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82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blimart.ru/help/retail-op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151BB-0632-4D10-8615-43D9C1E6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lugovskih</dc:creator>
  <cp:lastModifiedBy>Мешков Сергей</cp:lastModifiedBy>
  <cp:revision>52</cp:revision>
  <cp:lastPrinted>2023-03-01T08:56:00Z</cp:lastPrinted>
  <dcterms:created xsi:type="dcterms:W3CDTF">2021-06-18T10:56:00Z</dcterms:created>
  <dcterms:modified xsi:type="dcterms:W3CDTF">2023-03-10T11:32:00Z</dcterms:modified>
</cp:coreProperties>
</file>